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41" w:rsidRDefault="00701241" w:rsidP="00701241">
      <w:pPr>
        <w:pStyle w:val="NormalWeb"/>
        <w:ind w:left="3600" w:firstLine="720"/>
        <w:rPr>
          <w:rFonts w:ascii="Franklin Gothic Book" w:hAnsi="Franklin Gothic Book"/>
          <w:color w:val="000000"/>
          <w:sz w:val="27"/>
          <w:szCs w:val="27"/>
        </w:rPr>
      </w:pPr>
      <w:r>
        <w:object w:dxaOrig="22143"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29.25pt" o:ole="">
            <v:imagedata r:id="rId5" o:title=""/>
          </v:shape>
          <o:OLEObject Type="Embed" ProgID="MSPhotoEd.3" ShapeID="_x0000_i1025" DrawAspect="Content" ObjectID="_1534661059" r:id="rId6"/>
        </w:object>
      </w:r>
    </w:p>
    <w:p w:rsidR="00A93154" w:rsidRPr="00A93154" w:rsidRDefault="00A93154" w:rsidP="00B85A78">
      <w:pPr>
        <w:pStyle w:val="NormalWeb"/>
        <w:jc w:val="right"/>
        <w:rPr>
          <w:rFonts w:ascii="Franklin Gothic Book" w:hAnsi="Franklin Gothic Book"/>
          <w:b/>
          <w:color w:val="000000"/>
          <w:sz w:val="36"/>
          <w:szCs w:val="36"/>
        </w:rPr>
      </w:pPr>
      <w:r w:rsidRPr="00A93154">
        <w:rPr>
          <w:rFonts w:ascii="Franklin Gothic Book" w:hAnsi="Franklin Gothic Book"/>
          <w:b/>
          <w:color w:val="000000"/>
          <w:sz w:val="36"/>
          <w:szCs w:val="36"/>
        </w:rPr>
        <w:t>TRUSTEE BRIEFING DOCUMENT</w:t>
      </w:r>
    </w:p>
    <w:p w:rsidR="00D631FE" w:rsidRDefault="00D631FE" w:rsidP="00701241">
      <w:pPr>
        <w:pStyle w:val="NormalWeb"/>
        <w:jc w:val="both"/>
        <w:rPr>
          <w:rFonts w:ascii="Franklin Gothic Book" w:hAnsi="Franklin Gothic Book"/>
          <w:b/>
          <w:color w:val="000000"/>
          <w:sz w:val="27"/>
          <w:szCs w:val="27"/>
        </w:rPr>
      </w:pPr>
      <w:r>
        <w:rPr>
          <w:rFonts w:ascii="Franklin Gothic Book" w:hAnsi="Franklin Gothic Book"/>
          <w:b/>
          <w:color w:val="000000"/>
          <w:sz w:val="27"/>
          <w:szCs w:val="27"/>
        </w:rPr>
        <w:t>BACKGROUND</w:t>
      </w:r>
    </w:p>
    <w:p w:rsidR="00701241" w:rsidRDefault="00701241" w:rsidP="00701241">
      <w:pPr>
        <w:pStyle w:val="NormalWeb"/>
        <w:jc w:val="both"/>
        <w:rPr>
          <w:rFonts w:ascii="Franklin Gothic Book" w:hAnsi="Franklin Gothic Book"/>
          <w:color w:val="000000"/>
          <w:sz w:val="27"/>
          <w:szCs w:val="27"/>
        </w:rPr>
      </w:pPr>
      <w:r>
        <w:rPr>
          <w:rFonts w:ascii="Franklin Gothic Book" w:hAnsi="Franklin Gothic Book"/>
          <w:color w:val="000000"/>
          <w:sz w:val="27"/>
          <w:szCs w:val="27"/>
        </w:rPr>
        <w:t xml:space="preserve">York Museums Trust (YMT) is an independent charity which manages York Castle Museum, Yorkshire Museum and Gardens, York Art Gallery and York St Mary's on behalf of the City of York Council which owns the buildings and their designated collections. </w:t>
      </w:r>
    </w:p>
    <w:p w:rsidR="00A347F9" w:rsidRPr="00D1571B" w:rsidRDefault="003F7049" w:rsidP="00A347F9">
      <w:pPr>
        <w:pStyle w:val="NormalWeb"/>
        <w:jc w:val="both"/>
        <w:rPr>
          <w:rFonts w:ascii="Franklin Gothic Book" w:hAnsi="Franklin Gothic Book"/>
          <w:color w:val="000000"/>
          <w:sz w:val="27"/>
          <w:szCs w:val="27"/>
        </w:rPr>
      </w:pPr>
      <w:r>
        <w:rPr>
          <w:rFonts w:ascii="Franklin Gothic Book" w:hAnsi="Franklin Gothic Book"/>
          <w:color w:val="000000"/>
          <w:sz w:val="27"/>
          <w:szCs w:val="27"/>
        </w:rPr>
        <w:t xml:space="preserve">Since its formation in </w:t>
      </w:r>
      <w:r w:rsidR="00701241">
        <w:rPr>
          <w:rFonts w:ascii="Franklin Gothic Book" w:hAnsi="Franklin Gothic Book"/>
          <w:color w:val="000000"/>
          <w:sz w:val="27"/>
          <w:szCs w:val="27"/>
        </w:rPr>
        <w:t xml:space="preserve">2002 </w:t>
      </w:r>
      <w:r>
        <w:rPr>
          <w:rFonts w:ascii="Franklin Gothic Book" w:hAnsi="Franklin Gothic Book"/>
          <w:color w:val="000000"/>
          <w:sz w:val="27"/>
          <w:szCs w:val="27"/>
        </w:rPr>
        <w:t xml:space="preserve">YMT </w:t>
      </w:r>
      <w:r w:rsidR="00701241">
        <w:rPr>
          <w:rFonts w:ascii="Franklin Gothic Book" w:hAnsi="Franklin Gothic Book"/>
          <w:color w:val="000000"/>
          <w:sz w:val="27"/>
          <w:szCs w:val="27"/>
        </w:rPr>
        <w:t xml:space="preserve">has developed into an innovative, energetic and successful organisation responding creatively and positively to a demanding and fast changing environment. </w:t>
      </w:r>
      <w:r w:rsidR="00A347F9">
        <w:rPr>
          <w:rFonts w:ascii="Franklin Gothic Book" w:hAnsi="Franklin Gothic Book"/>
          <w:color w:val="000000"/>
          <w:sz w:val="27"/>
          <w:szCs w:val="27"/>
        </w:rPr>
        <w:t>YMT works closely with partners in York and the wider museums sector. We make a significant contribution to the economic and educational welfare of the City and wider region.</w:t>
      </w:r>
      <w:r w:rsidR="00A347F9" w:rsidRPr="003F7049">
        <w:rPr>
          <w:rFonts w:ascii="Franklin Gothic Book" w:hAnsi="Franklin Gothic Book"/>
          <w:color w:val="000000"/>
          <w:sz w:val="27"/>
          <w:szCs w:val="27"/>
        </w:rPr>
        <w:t xml:space="preserve"> </w:t>
      </w:r>
      <w:r w:rsidR="00A347F9">
        <w:rPr>
          <w:rFonts w:ascii="Franklin Gothic Book" w:hAnsi="Franklin Gothic Book"/>
          <w:color w:val="000000"/>
          <w:sz w:val="27"/>
          <w:szCs w:val="27"/>
        </w:rPr>
        <w:t xml:space="preserve">YMT is one of 21 museum services in England to receive Major Partner Museums funding from Arts Council England. </w:t>
      </w:r>
      <w:r w:rsidR="00D631FE">
        <w:rPr>
          <w:rFonts w:ascii="Franklin Gothic Book" w:hAnsi="Franklin Gothic Book"/>
          <w:color w:val="000000"/>
          <w:sz w:val="27"/>
          <w:szCs w:val="27"/>
        </w:rPr>
        <w:t>The Trust generates an income of c£6m pa and employs c100 FTEs.</w:t>
      </w:r>
      <w:r w:rsidR="00B85A78">
        <w:rPr>
          <w:rFonts w:asciiTheme="minorHAnsi" w:eastAsiaTheme="minorHAnsi" w:hAnsiTheme="minorHAnsi" w:cs="DaxCondensed-Regular"/>
          <w:u w:val="single"/>
          <w:lang w:eastAsia="en-US"/>
        </w:rPr>
        <w:t xml:space="preserve"> </w:t>
      </w:r>
      <w:r w:rsidR="00D1571B">
        <w:rPr>
          <w:rFonts w:ascii="Franklin Gothic Book" w:hAnsi="Franklin Gothic Book"/>
          <w:color w:val="000000"/>
          <w:sz w:val="27"/>
          <w:szCs w:val="27"/>
        </w:rPr>
        <w:t xml:space="preserve">All income, </w:t>
      </w:r>
      <w:r w:rsidR="00D1571B" w:rsidRPr="00D1571B">
        <w:rPr>
          <w:rFonts w:ascii="Franklin Gothic Book" w:hAnsi="Franklin Gothic Book"/>
          <w:color w:val="000000"/>
          <w:sz w:val="27"/>
          <w:szCs w:val="27"/>
        </w:rPr>
        <w:t>including ticket income</w:t>
      </w:r>
      <w:r w:rsidR="00D1571B">
        <w:rPr>
          <w:rFonts w:ascii="Franklin Gothic Book" w:hAnsi="Franklin Gothic Book"/>
          <w:color w:val="000000"/>
          <w:sz w:val="27"/>
          <w:szCs w:val="27"/>
        </w:rPr>
        <w:t>,</w:t>
      </w:r>
      <w:r w:rsidR="00D1571B" w:rsidRPr="00D1571B">
        <w:rPr>
          <w:rFonts w:ascii="Franklin Gothic Book" w:hAnsi="Franklin Gothic Book"/>
          <w:color w:val="000000"/>
          <w:sz w:val="27"/>
          <w:szCs w:val="27"/>
        </w:rPr>
        <w:t xml:space="preserve"> supports the charity to preserve collections, gardens and buildings and continue to offer high quality access to those collections</w:t>
      </w:r>
    </w:p>
    <w:p w:rsidR="00A347F9" w:rsidRDefault="003F7049" w:rsidP="00A347F9">
      <w:pPr>
        <w:pStyle w:val="NormalWeb"/>
        <w:jc w:val="both"/>
        <w:rPr>
          <w:rFonts w:ascii="Franklin Gothic Book" w:hAnsi="Franklin Gothic Book"/>
          <w:sz w:val="27"/>
          <w:szCs w:val="27"/>
        </w:rPr>
      </w:pPr>
      <w:r>
        <w:rPr>
          <w:rFonts w:ascii="Franklin Gothic Book" w:hAnsi="Franklin Gothic Book"/>
          <w:color w:val="000000"/>
          <w:sz w:val="27"/>
          <w:szCs w:val="27"/>
        </w:rPr>
        <w:t>On 1 August 2015 YMT launched an award-winning redevelopment of York Art Gal</w:t>
      </w:r>
      <w:r w:rsidR="00A347F9">
        <w:rPr>
          <w:rFonts w:ascii="Franklin Gothic Book" w:hAnsi="Franklin Gothic Book"/>
          <w:color w:val="000000"/>
          <w:sz w:val="27"/>
          <w:szCs w:val="27"/>
        </w:rPr>
        <w:t xml:space="preserve">lery and Museum Gardens and </w:t>
      </w:r>
      <w:r w:rsidR="00A347F9">
        <w:rPr>
          <w:rFonts w:ascii="Franklin Gothic Book" w:hAnsi="Franklin Gothic Book"/>
          <w:sz w:val="27"/>
          <w:szCs w:val="27"/>
        </w:rPr>
        <w:t>YMT is increasing the profile of its engaging, exciting exhibitions at all its venues which will attract more visitors, help build income streams and fulfil its long term strategic goals.</w:t>
      </w:r>
    </w:p>
    <w:p w:rsidR="00D631FE" w:rsidRPr="00D631FE" w:rsidRDefault="00D631FE" w:rsidP="00D631FE">
      <w:pPr>
        <w:pStyle w:val="NormalWeb"/>
        <w:rPr>
          <w:rFonts w:ascii="Franklin Gothic Book" w:hAnsi="Franklin Gothic Book"/>
          <w:b/>
          <w:sz w:val="27"/>
          <w:szCs w:val="27"/>
        </w:rPr>
      </w:pPr>
      <w:r w:rsidRPr="00D631FE">
        <w:rPr>
          <w:rFonts w:ascii="Franklin Gothic Book" w:hAnsi="Franklin Gothic Book"/>
          <w:b/>
          <w:sz w:val="27"/>
          <w:szCs w:val="27"/>
        </w:rPr>
        <w:t>Vision, Mission and Strategic Objectives</w:t>
      </w:r>
    </w:p>
    <w:p w:rsidR="00D631FE" w:rsidRPr="00D631FE" w:rsidRDefault="00D631FE" w:rsidP="00D631FE">
      <w:pPr>
        <w:pStyle w:val="NormalWeb"/>
        <w:rPr>
          <w:rFonts w:ascii="Franklin Gothic Book" w:hAnsi="Franklin Gothic Book"/>
          <w:sz w:val="27"/>
          <w:szCs w:val="27"/>
        </w:rPr>
      </w:pPr>
      <w:r w:rsidRPr="00D631FE">
        <w:rPr>
          <w:rFonts w:ascii="Franklin Gothic Book" w:hAnsi="Franklin Gothic Book"/>
          <w:sz w:val="27"/>
          <w:szCs w:val="27"/>
        </w:rPr>
        <w:t>Our Vision is for York Museums Trust to play a major part in positioning York as a world class cultural centre.</w:t>
      </w:r>
    </w:p>
    <w:p w:rsidR="00D631FE" w:rsidRPr="00D631FE" w:rsidRDefault="00D631FE" w:rsidP="00D631FE">
      <w:pPr>
        <w:pStyle w:val="NormalWeb"/>
        <w:rPr>
          <w:rFonts w:ascii="Franklin Gothic Book" w:hAnsi="Franklin Gothic Book"/>
          <w:sz w:val="27"/>
          <w:szCs w:val="27"/>
        </w:rPr>
      </w:pPr>
      <w:r w:rsidRPr="00D631FE">
        <w:rPr>
          <w:rFonts w:ascii="Franklin Gothic Book" w:hAnsi="Franklin Gothic Book"/>
          <w:sz w:val="27"/>
          <w:szCs w:val="27"/>
        </w:rPr>
        <w:t>Our Mission is to cherish and enhance the collections, buildings and gardens entrusted to us, presenting and interpreting them as a stimulus for learning, a provocation to curiosity and a source of inspiration and enjoyment for all.</w:t>
      </w:r>
    </w:p>
    <w:p w:rsidR="00D631FE" w:rsidRPr="00D631FE" w:rsidRDefault="00D631FE" w:rsidP="00D631FE">
      <w:pPr>
        <w:pStyle w:val="NormalWeb"/>
        <w:rPr>
          <w:rFonts w:ascii="Franklin Gothic Book" w:hAnsi="Franklin Gothic Book"/>
          <w:b/>
          <w:sz w:val="27"/>
          <w:szCs w:val="27"/>
          <w:u w:val="single"/>
        </w:rPr>
      </w:pPr>
      <w:r w:rsidRPr="00D631FE">
        <w:rPr>
          <w:rFonts w:ascii="Franklin Gothic Book" w:hAnsi="Franklin Gothic Book"/>
          <w:b/>
          <w:sz w:val="27"/>
          <w:szCs w:val="27"/>
          <w:u w:val="single"/>
        </w:rPr>
        <w:t>Strategic Objectives</w:t>
      </w:r>
    </w:p>
    <w:p w:rsidR="00D631FE" w:rsidRPr="00D631FE" w:rsidRDefault="00D631FE" w:rsidP="00D631FE">
      <w:pPr>
        <w:pStyle w:val="NormalWeb"/>
        <w:numPr>
          <w:ilvl w:val="0"/>
          <w:numId w:val="1"/>
        </w:numPr>
        <w:rPr>
          <w:rFonts w:ascii="Franklin Gothic Book" w:hAnsi="Franklin Gothic Book"/>
          <w:sz w:val="27"/>
          <w:szCs w:val="27"/>
        </w:rPr>
      </w:pPr>
      <w:r w:rsidRPr="00D631FE">
        <w:rPr>
          <w:rFonts w:ascii="Franklin Gothic Book" w:hAnsi="Franklin Gothic Book"/>
          <w:sz w:val="27"/>
          <w:szCs w:val="27"/>
        </w:rPr>
        <w:t>To protect and conserve the collections, gardens and buildings</w:t>
      </w:r>
    </w:p>
    <w:p w:rsidR="00D631FE" w:rsidRPr="00B85A78" w:rsidRDefault="00D631FE" w:rsidP="00B85A78">
      <w:pPr>
        <w:pStyle w:val="NormalWeb"/>
        <w:numPr>
          <w:ilvl w:val="0"/>
          <w:numId w:val="1"/>
        </w:numPr>
        <w:rPr>
          <w:rFonts w:ascii="Franklin Gothic Book" w:hAnsi="Franklin Gothic Book"/>
          <w:sz w:val="27"/>
          <w:szCs w:val="27"/>
        </w:rPr>
      </w:pPr>
      <w:r w:rsidRPr="00D631FE">
        <w:rPr>
          <w:rFonts w:ascii="Franklin Gothic Book" w:hAnsi="Franklin Gothic Book"/>
          <w:sz w:val="27"/>
          <w:szCs w:val="27"/>
        </w:rPr>
        <w:t>To promote access to the collections, gardens and buildings appropriate to the 21</w:t>
      </w:r>
      <w:r w:rsidRPr="00B85A78">
        <w:rPr>
          <w:rFonts w:ascii="Franklin Gothic Book" w:hAnsi="Franklin Gothic Book"/>
          <w:sz w:val="27"/>
          <w:szCs w:val="27"/>
          <w:vertAlign w:val="superscript"/>
        </w:rPr>
        <w:t>st</w:t>
      </w:r>
      <w:r w:rsidR="00B85A78">
        <w:rPr>
          <w:rFonts w:ascii="Franklin Gothic Book" w:hAnsi="Franklin Gothic Book"/>
          <w:sz w:val="27"/>
          <w:szCs w:val="27"/>
        </w:rPr>
        <w:t xml:space="preserve"> </w:t>
      </w:r>
      <w:r w:rsidRPr="00B85A78">
        <w:rPr>
          <w:rFonts w:ascii="Franklin Gothic Book" w:hAnsi="Franklin Gothic Book"/>
          <w:sz w:val="27"/>
          <w:szCs w:val="27"/>
        </w:rPr>
        <w:t>century</w:t>
      </w:r>
    </w:p>
    <w:p w:rsidR="00D631FE" w:rsidRPr="00B85A78" w:rsidRDefault="00D631FE" w:rsidP="00B85A78">
      <w:pPr>
        <w:pStyle w:val="NormalWeb"/>
        <w:numPr>
          <w:ilvl w:val="0"/>
          <w:numId w:val="1"/>
        </w:numPr>
        <w:rPr>
          <w:rFonts w:ascii="Franklin Gothic Book" w:hAnsi="Franklin Gothic Book"/>
          <w:sz w:val="27"/>
          <w:szCs w:val="27"/>
        </w:rPr>
      </w:pPr>
      <w:r w:rsidRPr="00D631FE">
        <w:rPr>
          <w:rFonts w:ascii="Franklin Gothic Book" w:hAnsi="Franklin Gothic Book"/>
          <w:sz w:val="27"/>
          <w:szCs w:val="27"/>
        </w:rPr>
        <w:t>To attract more visitors to our sites, thus contributing to the local and regional</w:t>
      </w:r>
      <w:r w:rsidR="00B85A78">
        <w:rPr>
          <w:rFonts w:ascii="Franklin Gothic Book" w:hAnsi="Franklin Gothic Book"/>
          <w:sz w:val="27"/>
          <w:szCs w:val="27"/>
        </w:rPr>
        <w:t xml:space="preserve"> </w:t>
      </w:r>
      <w:r w:rsidRPr="00B85A78">
        <w:rPr>
          <w:rFonts w:ascii="Franklin Gothic Book" w:hAnsi="Franklin Gothic Book"/>
          <w:sz w:val="27"/>
          <w:szCs w:val="27"/>
        </w:rPr>
        <w:t>economy</w:t>
      </w:r>
    </w:p>
    <w:p w:rsidR="00D631FE" w:rsidRPr="00B85A78" w:rsidRDefault="00D631FE" w:rsidP="00B85A78">
      <w:pPr>
        <w:pStyle w:val="NormalWeb"/>
        <w:numPr>
          <w:ilvl w:val="0"/>
          <w:numId w:val="1"/>
        </w:numPr>
        <w:rPr>
          <w:rFonts w:ascii="Franklin Gothic Book" w:hAnsi="Franklin Gothic Book"/>
          <w:sz w:val="27"/>
          <w:szCs w:val="27"/>
        </w:rPr>
      </w:pPr>
      <w:r w:rsidRPr="00D631FE">
        <w:rPr>
          <w:rFonts w:ascii="Franklin Gothic Book" w:hAnsi="Franklin Gothic Book"/>
          <w:sz w:val="27"/>
          <w:szCs w:val="27"/>
        </w:rPr>
        <w:lastRenderedPageBreak/>
        <w:t>To create learning opportunities for all and develop innovative programmes</w:t>
      </w:r>
      <w:r w:rsidR="00B85A78">
        <w:rPr>
          <w:rFonts w:ascii="Franklin Gothic Book" w:hAnsi="Franklin Gothic Book"/>
          <w:sz w:val="27"/>
          <w:szCs w:val="27"/>
        </w:rPr>
        <w:t xml:space="preserve"> </w:t>
      </w:r>
      <w:r w:rsidRPr="00B85A78">
        <w:rPr>
          <w:rFonts w:ascii="Franklin Gothic Book" w:hAnsi="Franklin Gothic Book"/>
          <w:sz w:val="27"/>
          <w:szCs w:val="27"/>
        </w:rPr>
        <w:t>springing from the collections, gardens and buildings</w:t>
      </w:r>
    </w:p>
    <w:p w:rsidR="00D631FE" w:rsidRPr="00B85A78" w:rsidRDefault="00D631FE" w:rsidP="00B85A78">
      <w:pPr>
        <w:pStyle w:val="NormalWeb"/>
        <w:numPr>
          <w:ilvl w:val="0"/>
          <w:numId w:val="1"/>
        </w:numPr>
        <w:rPr>
          <w:rFonts w:ascii="Franklin Gothic Book" w:hAnsi="Franklin Gothic Book"/>
          <w:sz w:val="27"/>
          <w:szCs w:val="27"/>
        </w:rPr>
      </w:pPr>
      <w:r w:rsidRPr="00D631FE">
        <w:rPr>
          <w:rFonts w:ascii="Franklin Gothic Book" w:hAnsi="Franklin Gothic Book"/>
          <w:sz w:val="27"/>
          <w:szCs w:val="27"/>
        </w:rPr>
        <w:t>To network and collaborate with partners and cont</w:t>
      </w:r>
      <w:r w:rsidR="00B85A78">
        <w:rPr>
          <w:rFonts w:ascii="Franklin Gothic Book" w:hAnsi="Franklin Gothic Book"/>
          <w:sz w:val="27"/>
          <w:szCs w:val="27"/>
        </w:rPr>
        <w:t xml:space="preserve">ribute to the development of the </w:t>
      </w:r>
      <w:r w:rsidRPr="00B85A78">
        <w:rPr>
          <w:rFonts w:ascii="Franklin Gothic Book" w:hAnsi="Franklin Gothic Book"/>
          <w:sz w:val="27"/>
          <w:szCs w:val="27"/>
        </w:rPr>
        <w:t>economic and cultural life of the city and the region</w:t>
      </w:r>
    </w:p>
    <w:p w:rsidR="00D631FE" w:rsidRPr="00AF0182" w:rsidRDefault="00D631FE" w:rsidP="00D631FE">
      <w:pPr>
        <w:pStyle w:val="NormalWeb"/>
        <w:numPr>
          <w:ilvl w:val="0"/>
          <w:numId w:val="1"/>
        </w:numPr>
        <w:rPr>
          <w:rFonts w:ascii="Franklin Gothic Book" w:hAnsi="Franklin Gothic Book"/>
          <w:sz w:val="27"/>
          <w:szCs w:val="27"/>
        </w:rPr>
      </w:pPr>
      <w:r w:rsidRPr="00AF0182">
        <w:rPr>
          <w:rFonts w:ascii="Franklin Gothic Book" w:hAnsi="Franklin Gothic Book"/>
          <w:sz w:val="27"/>
          <w:szCs w:val="27"/>
        </w:rPr>
        <w:t>To raise substantial funds to realise these aims</w:t>
      </w:r>
    </w:p>
    <w:p w:rsidR="00AF0182" w:rsidRPr="00D30AFB" w:rsidRDefault="00AF0182" w:rsidP="00AF0182">
      <w:pPr>
        <w:pStyle w:val="NormalWeb"/>
        <w:rPr>
          <w:rFonts w:ascii="Franklin Gothic Book" w:hAnsi="Franklin Gothic Book"/>
          <w:sz w:val="27"/>
          <w:szCs w:val="27"/>
        </w:rPr>
      </w:pPr>
      <w:r w:rsidRPr="00D30AFB">
        <w:rPr>
          <w:rFonts w:ascii="Franklin Gothic Book" w:hAnsi="Franklin Gothic Book"/>
          <w:sz w:val="27"/>
          <w:szCs w:val="27"/>
        </w:rPr>
        <w:t xml:space="preserve">The Board and Senior Management Team have identified headline priorities for the next five years: </w:t>
      </w:r>
    </w:p>
    <w:p w:rsidR="00AF0182" w:rsidRPr="00D30AFB" w:rsidRDefault="00AF0182" w:rsidP="00AF0182">
      <w:pPr>
        <w:pStyle w:val="ListParagraph"/>
        <w:numPr>
          <w:ilvl w:val="0"/>
          <w:numId w:val="5"/>
        </w:numPr>
        <w:autoSpaceDE w:val="0"/>
        <w:autoSpaceDN w:val="0"/>
        <w:adjustRightInd w:val="0"/>
        <w:spacing w:after="0" w:line="240" w:lineRule="auto"/>
        <w:rPr>
          <w:rFonts w:ascii="Franklin Gothic Book" w:eastAsia="Franklin Gothic Book,TT219t00" w:hAnsi="Franklin Gothic Book" w:cs="Franklin Gothic Book,TT219t00"/>
          <w:sz w:val="27"/>
          <w:szCs w:val="27"/>
        </w:rPr>
      </w:pPr>
      <w:r w:rsidRPr="00D30AFB">
        <w:rPr>
          <w:rFonts w:ascii="Franklin Gothic Book" w:eastAsia="Franklin Gothic Book,TT219t00" w:hAnsi="Franklin Gothic Book" w:cs="Franklin Gothic Book,TT219t00"/>
          <w:sz w:val="27"/>
          <w:szCs w:val="27"/>
        </w:rPr>
        <w:t>York Castle Museum major capital project and developing the Castle area as a cultural quarter</w:t>
      </w:r>
    </w:p>
    <w:p w:rsidR="00AF0182" w:rsidRPr="00D30AFB" w:rsidRDefault="00AF0182" w:rsidP="00AF0182">
      <w:pPr>
        <w:pStyle w:val="ListParagraph"/>
        <w:numPr>
          <w:ilvl w:val="0"/>
          <w:numId w:val="5"/>
        </w:numPr>
        <w:autoSpaceDE w:val="0"/>
        <w:autoSpaceDN w:val="0"/>
        <w:adjustRightInd w:val="0"/>
        <w:spacing w:after="0" w:line="240" w:lineRule="auto"/>
        <w:rPr>
          <w:rFonts w:ascii="Franklin Gothic Book" w:eastAsia="Franklin Gothic Book,TT219t00" w:hAnsi="Franklin Gothic Book" w:cs="Franklin Gothic Book,TT219t00"/>
          <w:sz w:val="27"/>
          <w:szCs w:val="27"/>
        </w:rPr>
      </w:pPr>
      <w:r w:rsidRPr="00D30AFB">
        <w:rPr>
          <w:rFonts w:ascii="Franklin Gothic Book" w:eastAsia="Franklin Gothic Book,TT219t00" w:hAnsi="Franklin Gothic Book" w:cs="Franklin Gothic Book,TT219t00"/>
          <w:sz w:val="27"/>
          <w:szCs w:val="27"/>
        </w:rPr>
        <w:t>Excellent, high profile programming, including strategic YMT-led  events to attract visitors to York and high quality exhibitions at York Art Gallery</w:t>
      </w:r>
    </w:p>
    <w:p w:rsidR="00AF0182" w:rsidRPr="00D30AFB" w:rsidRDefault="00AF0182" w:rsidP="00AF0182">
      <w:pPr>
        <w:pStyle w:val="ListParagraph"/>
        <w:numPr>
          <w:ilvl w:val="0"/>
          <w:numId w:val="5"/>
        </w:numPr>
        <w:autoSpaceDE w:val="0"/>
        <w:autoSpaceDN w:val="0"/>
        <w:adjustRightInd w:val="0"/>
        <w:spacing w:after="0" w:line="240" w:lineRule="auto"/>
        <w:rPr>
          <w:rFonts w:ascii="Franklin Gothic Book" w:eastAsia="Franklin Gothic Book,TT219t00" w:hAnsi="Franklin Gothic Book" w:cs="Franklin Gothic Book,TT219t00"/>
          <w:sz w:val="27"/>
          <w:szCs w:val="27"/>
        </w:rPr>
      </w:pPr>
      <w:r w:rsidRPr="00D30AFB">
        <w:rPr>
          <w:rFonts w:ascii="Franklin Gothic Book" w:eastAsia="Franklin Gothic Book,TT219t00" w:hAnsi="Franklin Gothic Book" w:cs="Franklin Gothic Book,TT219t00"/>
          <w:sz w:val="27"/>
          <w:szCs w:val="27"/>
        </w:rPr>
        <w:t>Expanding Enterprises, building on success, becoming a more business-like charity and increasing our income streams and resilience</w:t>
      </w:r>
    </w:p>
    <w:p w:rsidR="00AF0182" w:rsidRPr="00D30AFB" w:rsidRDefault="00AF0182" w:rsidP="00AF0182">
      <w:pPr>
        <w:pStyle w:val="ListParagraph"/>
        <w:numPr>
          <w:ilvl w:val="0"/>
          <w:numId w:val="5"/>
        </w:numPr>
        <w:autoSpaceDE w:val="0"/>
        <w:autoSpaceDN w:val="0"/>
        <w:adjustRightInd w:val="0"/>
        <w:spacing w:after="0" w:line="240" w:lineRule="auto"/>
        <w:rPr>
          <w:rFonts w:ascii="Franklin Gothic Book" w:eastAsia="Franklin Gothic Book,TT219t00" w:hAnsi="Franklin Gothic Book" w:cs="Franklin Gothic Book,TT219t00"/>
          <w:sz w:val="27"/>
          <w:szCs w:val="27"/>
        </w:rPr>
      </w:pPr>
      <w:r w:rsidRPr="00D30AFB">
        <w:rPr>
          <w:rFonts w:ascii="Franklin Gothic Book" w:eastAsia="Franklin Gothic Book,TT219t00" w:hAnsi="Franklin Gothic Book" w:cs="Franklin Gothic Book,TT219t00"/>
          <w:sz w:val="27"/>
          <w:szCs w:val="27"/>
        </w:rPr>
        <w:t>Ensuring a Quality and 21</w:t>
      </w:r>
      <w:r w:rsidRPr="00D30AFB">
        <w:rPr>
          <w:rFonts w:ascii="Franklin Gothic Book" w:eastAsia="Franklin Gothic Book,TT219t00" w:hAnsi="Franklin Gothic Book" w:cs="Franklin Gothic Book,TT219t00"/>
          <w:sz w:val="27"/>
          <w:szCs w:val="27"/>
          <w:vertAlign w:val="superscript"/>
        </w:rPr>
        <w:t>st</w:t>
      </w:r>
      <w:r w:rsidRPr="00D30AFB">
        <w:rPr>
          <w:rFonts w:ascii="Franklin Gothic Book" w:eastAsia="Franklin Gothic Book,TT219t00" w:hAnsi="Franklin Gothic Book" w:cs="Franklin Gothic Book,TT219t00"/>
          <w:sz w:val="27"/>
          <w:szCs w:val="27"/>
        </w:rPr>
        <w:t xml:space="preserve"> century Visitor Experience, pro-actively engaging visitors and sharing narratives </w:t>
      </w:r>
    </w:p>
    <w:p w:rsidR="00AF0182" w:rsidRPr="00D30AFB" w:rsidRDefault="00AF0182" w:rsidP="00AF0182">
      <w:pPr>
        <w:pStyle w:val="ListParagraph"/>
        <w:numPr>
          <w:ilvl w:val="0"/>
          <w:numId w:val="5"/>
        </w:numPr>
        <w:spacing w:after="0" w:line="240" w:lineRule="auto"/>
        <w:rPr>
          <w:rFonts w:ascii="Franklin Gothic Book" w:eastAsia="Franklin Gothic Book,TT219t00" w:hAnsi="Franklin Gothic Book" w:cs="Franklin Gothic Book,TT219t00"/>
          <w:sz w:val="27"/>
          <w:szCs w:val="27"/>
        </w:rPr>
      </w:pPr>
      <w:r w:rsidRPr="00D30AFB">
        <w:rPr>
          <w:rFonts w:ascii="Franklin Gothic Book" w:eastAsia="Franklin Gothic Book,TT219t00" w:hAnsi="Franklin Gothic Book" w:cs="Franklin Gothic Book,TT219t00"/>
          <w:sz w:val="27"/>
          <w:szCs w:val="27"/>
        </w:rPr>
        <w:t>Improving York’s and York Museum Trust’s profiles through local, regional and international leadership, partnership and delivering on all the expectations of key stakeholders</w:t>
      </w:r>
    </w:p>
    <w:p w:rsidR="00D631FE" w:rsidRPr="00D631FE" w:rsidRDefault="00D631FE" w:rsidP="00D631FE">
      <w:pPr>
        <w:pStyle w:val="NormalWeb"/>
        <w:rPr>
          <w:rFonts w:ascii="Franklin Gothic Book" w:hAnsi="Franklin Gothic Book"/>
          <w:sz w:val="27"/>
          <w:szCs w:val="27"/>
        </w:rPr>
      </w:pPr>
      <w:r>
        <w:rPr>
          <w:rFonts w:ascii="Franklin Gothic Book" w:hAnsi="Franklin Gothic Book"/>
          <w:sz w:val="27"/>
          <w:szCs w:val="27"/>
        </w:rPr>
        <w:t>The Board</w:t>
      </w:r>
    </w:p>
    <w:p w:rsidR="00D1571B" w:rsidRDefault="003F7049" w:rsidP="00701241">
      <w:pPr>
        <w:pStyle w:val="NormalWeb"/>
        <w:jc w:val="both"/>
        <w:rPr>
          <w:rFonts w:ascii="Franklin Gothic Book" w:hAnsi="Franklin Gothic Book"/>
          <w:sz w:val="27"/>
          <w:szCs w:val="27"/>
        </w:rPr>
      </w:pPr>
      <w:r>
        <w:rPr>
          <w:rFonts w:ascii="Franklin Gothic Book" w:hAnsi="Franklin Gothic Book"/>
          <w:sz w:val="27"/>
          <w:szCs w:val="27"/>
        </w:rPr>
        <w:t>The YMT Board</w:t>
      </w:r>
      <w:r w:rsidR="00D1571B">
        <w:rPr>
          <w:rFonts w:ascii="Franklin Gothic Book" w:hAnsi="Franklin Gothic Book"/>
          <w:sz w:val="27"/>
          <w:szCs w:val="27"/>
        </w:rPr>
        <w:t xml:space="preserve"> (maximum 15 Trustees)</w:t>
      </w:r>
      <w:r>
        <w:rPr>
          <w:rFonts w:ascii="Franklin Gothic Book" w:hAnsi="Franklin Gothic Book"/>
          <w:sz w:val="27"/>
          <w:szCs w:val="27"/>
        </w:rPr>
        <w:t xml:space="preserve"> led by Professor Sir John Lawton is strong with a broad range of skills and backgrounds. </w:t>
      </w:r>
      <w:r w:rsidR="00D1571B">
        <w:rPr>
          <w:rFonts w:ascii="Franklin Gothic Book" w:hAnsi="Franklin Gothic Book"/>
          <w:sz w:val="27"/>
          <w:szCs w:val="27"/>
        </w:rPr>
        <w:t xml:space="preserve">There are 6 board meetings a year plus a Strategic Planning Awayday. Meetings are held in </w:t>
      </w:r>
      <w:r w:rsidR="00A46048">
        <w:rPr>
          <w:rFonts w:ascii="Franklin Gothic Book" w:hAnsi="Franklin Gothic Book"/>
          <w:sz w:val="27"/>
          <w:szCs w:val="27"/>
        </w:rPr>
        <w:t xml:space="preserve">the evening in York. Trustees may also be asked to join a Board committee. </w:t>
      </w:r>
    </w:p>
    <w:p w:rsidR="00A46048" w:rsidRPr="00A347F9" w:rsidRDefault="00A46048" w:rsidP="00701241">
      <w:pPr>
        <w:pStyle w:val="NormalWeb"/>
        <w:jc w:val="both"/>
        <w:rPr>
          <w:rFonts w:ascii="Franklin Gothic Book" w:hAnsi="Franklin Gothic Book"/>
          <w:sz w:val="27"/>
          <w:szCs w:val="27"/>
        </w:rPr>
      </w:pPr>
      <w:r>
        <w:rPr>
          <w:rFonts w:ascii="Franklin Gothic Book" w:hAnsi="Franklin Gothic Book"/>
          <w:sz w:val="27"/>
          <w:szCs w:val="27"/>
        </w:rPr>
        <w:t>Chief Executive, Reyahn King joined YMT in autumn 2016 and leads the Senior Management team</w:t>
      </w:r>
    </w:p>
    <w:p w:rsidR="00A46048" w:rsidRPr="0005172C" w:rsidRDefault="0005172C" w:rsidP="00701241">
      <w:pPr>
        <w:pStyle w:val="NormalWeb"/>
        <w:jc w:val="both"/>
        <w:rPr>
          <w:rFonts w:ascii="Franklin Gothic Book" w:hAnsi="Franklin Gothic Book"/>
          <w:b/>
          <w:sz w:val="27"/>
          <w:szCs w:val="27"/>
        </w:rPr>
      </w:pPr>
      <w:r>
        <w:rPr>
          <w:rFonts w:ascii="Franklin Gothic Book" w:hAnsi="Franklin Gothic Book"/>
          <w:b/>
          <w:sz w:val="27"/>
          <w:szCs w:val="27"/>
        </w:rPr>
        <w:t>THE ROLE</w:t>
      </w:r>
    </w:p>
    <w:p w:rsidR="00B85A78" w:rsidRDefault="00A46048" w:rsidP="00A46048">
      <w:pPr>
        <w:pStyle w:val="NormalWeb"/>
        <w:jc w:val="both"/>
        <w:rPr>
          <w:rFonts w:ascii="Franklin Gothic Book" w:hAnsi="Franklin Gothic Book"/>
          <w:sz w:val="27"/>
          <w:szCs w:val="27"/>
        </w:rPr>
      </w:pPr>
      <w:r>
        <w:rPr>
          <w:rFonts w:ascii="Franklin Gothic Book" w:hAnsi="Franklin Gothic Book"/>
          <w:sz w:val="27"/>
          <w:szCs w:val="27"/>
        </w:rPr>
        <w:t>The role of a Trustee</w:t>
      </w:r>
      <w:r w:rsidRPr="00A46048">
        <w:rPr>
          <w:rFonts w:ascii="Franklin Gothic Book" w:hAnsi="Franklin Gothic Book"/>
          <w:sz w:val="27"/>
          <w:szCs w:val="27"/>
        </w:rPr>
        <w:t xml:space="preserve"> is to add value to the successful leadersh</w:t>
      </w:r>
      <w:r>
        <w:rPr>
          <w:rFonts w:ascii="Franklin Gothic Book" w:hAnsi="Franklin Gothic Book"/>
          <w:sz w:val="27"/>
          <w:szCs w:val="27"/>
        </w:rPr>
        <w:t>ip</w:t>
      </w:r>
      <w:r w:rsidR="00B85A78">
        <w:rPr>
          <w:rFonts w:ascii="Franklin Gothic Book" w:hAnsi="Franklin Gothic Book"/>
          <w:sz w:val="27"/>
          <w:szCs w:val="27"/>
        </w:rPr>
        <w:t>, governance</w:t>
      </w:r>
      <w:r>
        <w:rPr>
          <w:rFonts w:ascii="Franklin Gothic Book" w:hAnsi="Franklin Gothic Book"/>
          <w:sz w:val="27"/>
          <w:szCs w:val="27"/>
        </w:rPr>
        <w:t xml:space="preserve"> and development of the trust </w:t>
      </w:r>
      <w:r w:rsidRPr="00A46048">
        <w:rPr>
          <w:rFonts w:ascii="Franklin Gothic Book" w:hAnsi="Franklin Gothic Book"/>
          <w:sz w:val="27"/>
          <w:szCs w:val="27"/>
        </w:rPr>
        <w:t xml:space="preserve">whilst providing support and appropriate challenge to the executive team as a “critical friend”. </w:t>
      </w:r>
      <w:r>
        <w:rPr>
          <w:rFonts w:ascii="Franklin Gothic Book" w:hAnsi="Franklin Gothic Book"/>
          <w:sz w:val="27"/>
          <w:szCs w:val="27"/>
        </w:rPr>
        <w:t xml:space="preserve"> </w:t>
      </w:r>
    </w:p>
    <w:p w:rsidR="00A46048" w:rsidRDefault="00A46048" w:rsidP="00A46048">
      <w:pPr>
        <w:pStyle w:val="NormalWeb"/>
        <w:jc w:val="both"/>
        <w:rPr>
          <w:rFonts w:ascii="Franklin Gothic Book" w:hAnsi="Franklin Gothic Book"/>
          <w:sz w:val="27"/>
          <w:szCs w:val="27"/>
        </w:rPr>
      </w:pPr>
      <w:r>
        <w:rPr>
          <w:rFonts w:ascii="Franklin Gothic Book" w:hAnsi="Franklin Gothic Book"/>
          <w:sz w:val="27"/>
          <w:szCs w:val="27"/>
        </w:rPr>
        <w:t>Trustees</w:t>
      </w:r>
      <w:r w:rsidRPr="00A46048">
        <w:rPr>
          <w:rFonts w:ascii="Franklin Gothic Book" w:hAnsi="Franklin Gothic Book"/>
          <w:sz w:val="27"/>
          <w:szCs w:val="27"/>
        </w:rPr>
        <w:t xml:space="preserve"> will be expected to contribute to formal meetings and also be available for ad hoc meetings and discussions where he/she can add particular value. </w:t>
      </w:r>
    </w:p>
    <w:p w:rsidR="00D30AFB" w:rsidRDefault="00D30AFB" w:rsidP="00A46048">
      <w:pPr>
        <w:pStyle w:val="NormalWeb"/>
        <w:jc w:val="both"/>
        <w:rPr>
          <w:rFonts w:ascii="Franklin Gothic Book" w:hAnsi="Franklin Gothic Book"/>
          <w:b/>
          <w:sz w:val="27"/>
          <w:szCs w:val="27"/>
        </w:rPr>
      </w:pPr>
    </w:p>
    <w:p w:rsidR="00174CC7" w:rsidRDefault="00174CC7" w:rsidP="00A46048">
      <w:pPr>
        <w:pStyle w:val="NormalWeb"/>
        <w:jc w:val="both"/>
        <w:rPr>
          <w:rFonts w:ascii="Franklin Gothic Book" w:hAnsi="Franklin Gothic Book"/>
          <w:b/>
          <w:sz w:val="27"/>
          <w:szCs w:val="27"/>
        </w:rPr>
      </w:pPr>
    </w:p>
    <w:p w:rsidR="00174CC7" w:rsidRDefault="00174CC7" w:rsidP="00A46048">
      <w:pPr>
        <w:pStyle w:val="NormalWeb"/>
        <w:jc w:val="both"/>
        <w:rPr>
          <w:rFonts w:ascii="Franklin Gothic Book" w:hAnsi="Franklin Gothic Book"/>
          <w:b/>
          <w:sz w:val="27"/>
          <w:szCs w:val="27"/>
        </w:rPr>
      </w:pPr>
    </w:p>
    <w:p w:rsidR="00A46048" w:rsidRDefault="00A46048" w:rsidP="00A46048">
      <w:pPr>
        <w:pStyle w:val="NormalWeb"/>
        <w:jc w:val="both"/>
        <w:rPr>
          <w:rFonts w:ascii="Franklin Gothic Book" w:hAnsi="Franklin Gothic Book"/>
          <w:b/>
          <w:sz w:val="27"/>
          <w:szCs w:val="27"/>
        </w:rPr>
      </w:pPr>
      <w:r w:rsidRPr="0005172C">
        <w:rPr>
          <w:rFonts w:ascii="Franklin Gothic Book" w:hAnsi="Franklin Gothic Book"/>
          <w:b/>
          <w:sz w:val="27"/>
          <w:szCs w:val="27"/>
        </w:rPr>
        <w:t>Candidate Profile/Experience</w:t>
      </w:r>
    </w:p>
    <w:p w:rsidR="00D665C2" w:rsidRPr="0005172C" w:rsidRDefault="00D665C2" w:rsidP="00A46048">
      <w:pPr>
        <w:pStyle w:val="NormalWeb"/>
        <w:jc w:val="both"/>
        <w:rPr>
          <w:rFonts w:ascii="Franklin Gothic Book" w:hAnsi="Franklin Gothic Book"/>
          <w:b/>
          <w:sz w:val="27"/>
          <w:szCs w:val="27"/>
        </w:rPr>
      </w:pPr>
      <w:r w:rsidRPr="00D30AFB">
        <w:rPr>
          <w:rFonts w:ascii="Franklin Gothic Book" w:hAnsi="Franklin Gothic Book"/>
          <w:sz w:val="27"/>
          <w:szCs w:val="27"/>
        </w:rPr>
        <w:lastRenderedPageBreak/>
        <w:t>Applications are particularly welcomed from well-connected individuals experienced in some or all of the following sectors: museums (especially collections management and capital projects), finance, digital, fundraising, diversity, and community development / education.</w:t>
      </w:r>
      <w:r>
        <w:rPr>
          <w:rFonts w:ascii="Franklin Gothic Book" w:hAnsi="Franklin Gothic Book"/>
          <w:sz w:val="27"/>
          <w:szCs w:val="27"/>
        </w:rPr>
        <w:t xml:space="preserve"> </w:t>
      </w:r>
    </w:p>
    <w:p w:rsidR="00A46048" w:rsidRDefault="00A46048" w:rsidP="00A46048">
      <w:pPr>
        <w:pStyle w:val="NormalWeb"/>
        <w:numPr>
          <w:ilvl w:val="0"/>
          <w:numId w:val="4"/>
        </w:numPr>
        <w:rPr>
          <w:rFonts w:ascii="Franklin Gothic Book" w:hAnsi="Franklin Gothic Book"/>
          <w:sz w:val="27"/>
          <w:szCs w:val="27"/>
        </w:rPr>
      </w:pPr>
      <w:r>
        <w:rPr>
          <w:rFonts w:ascii="Franklin Gothic Book" w:hAnsi="Franklin Gothic Book"/>
          <w:sz w:val="27"/>
          <w:szCs w:val="27"/>
        </w:rPr>
        <w:t>Individuals will have operated at a senior level in organisations of some complexity undergoing change.</w:t>
      </w:r>
    </w:p>
    <w:p w:rsidR="0005172C" w:rsidRDefault="0005172C" w:rsidP="00A46048">
      <w:pPr>
        <w:pStyle w:val="NormalWeb"/>
        <w:numPr>
          <w:ilvl w:val="0"/>
          <w:numId w:val="4"/>
        </w:numPr>
        <w:rPr>
          <w:rFonts w:ascii="Franklin Gothic Book" w:hAnsi="Franklin Gothic Book"/>
          <w:sz w:val="27"/>
          <w:szCs w:val="27"/>
        </w:rPr>
      </w:pPr>
      <w:r>
        <w:rPr>
          <w:rFonts w:ascii="Franklin Gothic Book" w:hAnsi="Franklin Gothic Book"/>
          <w:sz w:val="27"/>
          <w:szCs w:val="27"/>
        </w:rPr>
        <w:t>An interest in YMTs core areas of activity.</w:t>
      </w:r>
    </w:p>
    <w:p w:rsidR="00A46048" w:rsidRDefault="00A46048" w:rsidP="00A46048">
      <w:pPr>
        <w:pStyle w:val="NormalWeb"/>
        <w:numPr>
          <w:ilvl w:val="0"/>
          <w:numId w:val="4"/>
        </w:numPr>
        <w:rPr>
          <w:rFonts w:ascii="Franklin Gothic Book" w:hAnsi="Franklin Gothic Book"/>
          <w:sz w:val="27"/>
          <w:szCs w:val="27"/>
        </w:rPr>
      </w:pPr>
      <w:r>
        <w:rPr>
          <w:rFonts w:ascii="Franklin Gothic Book" w:hAnsi="Franklin Gothic Book"/>
          <w:sz w:val="27"/>
          <w:szCs w:val="27"/>
        </w:rPr>
        <w:t xml:space="preserve">Ideally, candidates will have some experience of operating at board level and be familiar with board governance. </w:t>
      </w:r>
    </w:p>
    <w:p w:rsidR="00A46048" w:rsidRDefault="00A46048" w:rsidP="00A46048">
      <w:pPr>
        <w:pStyle w:val="NormalWeb"/>
        <w:numPr>
          <w:ilvl w:val="0"/>
          <w:numId w:val="4"/>
        </w:numPr>
        <w:rPr>
          <w:rFonts w:ascii="Franklin Gothic Book" w:hAnsi="Franklin Gothic Book"/>
          <w:sz w:val="27"/>
          <w:szCs w:val="27"/>
        </w:rPr>
      </w:pPr>
      <w:r>
        <w:rPr>
          <w:rFonts w:ascii="Franklin Gothic Book" w:hAnsi="Franklin Gothic Book"/>
          <w:sz w:val="27"/>
          <w:szCs w:val="27"/>
        </w:rPr>
        <w:t>Some experience of working in the not for profit/charitable sector would be an advantage.</w:t>
      </w:r>
    </w:p>
    <w:p w:rsidR="0005172C" w:rsidRDefault="00A46048" w:rsidP="00A46048">
      <w:pPr>
        <w:pStyle w:val="NormalWeb"/>
        <w:numPr>
          <w:ilvl w:val="0"/>
          <w:numId w:val="4"/>
        </w:numPr>
        <w:rPr>
          <w:rFonts w:ascii="Franklin Gothic Book" w:hAnsi="Franklin Gothic Book"/>
          <w:sz w:val="27"/>
          <w:szCs w:val="27"/>
        </w:rPr>
      </w:pPr>
      <w:r w:rsidRPr="0005172C">
        <w:rPr>
          <w:rFonts w:ascii="Franklin Gothic Book" w:hAnsi="Franklin Gothic Book"/>
          <w:sz w:val="27"/>
          <w:szCs w:val="27"/>
        </w:rPr>
        <w:t xml:space="preserve">Ideally </w:t>
      </w:r>
      <w:r w:rsidR="0005172C" w:rsidRPr="0005172C">
        <w:rPr>
          <w:rFonts w:ascii="Franklin Gothic Book" w:hAnsi="Franklin Gothic Book"/>
          <w:sz w:val="27"/>
          <w:szCs w:val="27"/>
        </w:rPr>
        <w:t>will have held a non-executive/trustee</w:t>
      </w:r>
      <w:r w:rsidRPr="0005172C">
        <w:rPr>
          <w:rFonts w:ascii="Franklin Gothic Book" w:hAnsi="Franklin Gothic Book"/>
          <w:sz w:val="27"/>
          <w:szCs w:val="27"/>
        </w:rPr>
        <w:t xml:space="preserve"> position and understand the different approach and behaviours required in the </w:t>
      </w:r>
      <w:r w:rsidR="0005172C">
        <w:rPr>
          <w:rFonts w:ascii="Franklin Gothic Book" w:hAnsi="Franklin Gothic Book"/>
          <w:sz w:val="27"/>
          <w:szCs w:val="27"/>
        </w:rPr>
        <w:t>role.</w:t>
      </w:r>
    </w:p>
    <w:p w:rsidR="0005172C" w:rsidRDefault="0005172C" w:rsidP="00A46048">
      <w:pPr>
        <w:pStyle w:val="NormalWeb"/>
        <w:numPr>
          <w:ilvl w:val="0"/>
          <w:numId w:val="4"/>
        </w:numPr>
        <w:rPr>
          <w:rFonts w:ascii="Franklin Gothic Book" w:hAnsi="Franklin Gothic Book"/>
          <w:sz w:val="27"/>
          <w:szCs w:val="27"/>
        </w:rPr>
      </w:pPr>
      <w:r>
        <w:rPr>
          <w:rFonts w:ascii="Franklin Gothic Book" w:hAnsi="Franklin Gothic Book"/>
          <w:sz w:val="27"/>
          <w:szCs w:val="27"/>
        </w:rPr>
        <w:t>An appreciation of working with key stakeholders and in partnership with others.</w:t>
      </w:r>
    </w:p>
    <w:p w:rsidR="00A46048" w:rsidRPr="0005172C" w:rsidRDefault="00A46048" w:rsidP="00A46048">
      <w:pPr>
        <w:pStyle w:val="NormalWeb"/>
        <w:numPr>
          <w:ilvl w:val="0"/>
          <w:numId w:val="4"/>
        </w:numPr>
        <w:rPr>
          <w:rFonts w:ascii="Franklin Gothic Book" w:hAnsi="Franklin Gothic Book"/>
          <w:sz w:val="27"/>
          <w:szCs w:val="27"/>
        </w:rPr>
      </w:pPr>
      <w:r w:rsidRPr="0005172C">
        <w:rPr>
          <w:rFonts w:ascii="Franklin Gothic Book" w:hAnsi="Franklin Gothic Book"/>
          <w:sz w:val="27"/>
          <w:szCs w:val="27"/>
        </w:rPr>
        <w:t>Strongly strategic, commercial and financially literate.</w:t>
      </w:r>
    </w:p>
    <w:p w:rsidR="00A46048" w:rsidRPr="0005172C" w:rsidRDefault="00A46048" w:rsidP="00A46048">
      <w:pPr>
        <w:pStyle w:val="NormalWeb"/>
        <w:rPr>
          <w:rFonts w:ascii="Franklin Gothic Book" w:hAnsi="Franklin Gothic Book"/>
          <w:b/>
          <w:sz w:val="27"/>
          <w:szCs w:val="27"/>
        </w:rPr>
      </w:pPr>
      <w:r w:rsidRPr="00A46048">
        <w:rPr>
          <w:rFonts w:ascii="Franklin Gothic Book" w:hAnsi="Franklin Gothic Book"/>
          <w:b/>
          <w:sz w:val="27"/>
          <w:szCs w:val="27"/>
        </w:rPr>
        <w:t>Personal Qualities</w:t>
      </w:r>
    </w:p>
    <w:p w:rsidR="00A46048" w:rsidRPr="00A46048" w:rsidRDefault="00A46048" w:rsidP="00A46048">
      <w:pPr>
        <w:pStyle w:val="NormalWeb"/>
        <w:numPr>
          <w:ilvl w:val="0"/>
          <w:numId w:val="3"/>
        </w:numPr>
        <w:rPr>
          <w:rFonts w:ascii="Franklin Gothic Book" w:hAnsi="Franklin Gothic Book"/>
          <w:sz w:val="27"/>
          <w:szCs w:val="27"/>
        </w:rPr>
      </w:pPr>
      <w:r w:rsidRPr="00A46048">
        <w:rPr>
          <w:rFonts w:ascii="Franklin Gothic Book" w:hAnsi="Franklin Gothic Book"/>
          <w:sz w:val="27"/>
          <w:szCs w:val="27"/>
        </w:rPr>
        <w:t xml:space="preserve">The highest levels of personal integrity and professional conduct. </w:t>
      </w:r>
    </w:p>
    <w:p w:rsidR="0005172C" w:rsidRDefault="00A46048" w:rsidP="00A46048">
      <w:pPr>
        <w:pStyle w:val="NormalWeb"/>
        <w:numPr>
          <w:ilvl w:val="0"/>
          <w:numId w:val="3"/>
        </w:numPr>
        <w:rPr>
          <w:rFonts w:ascii="Franklin Gothic Book" w:hAnsi="Franklin Gothic Book"/>
          <w:sz w:val="27"/>
          <w:szCs w:val="27"/>
        </w:rPr>
      </w:pPr>
      <w:r w:rsidRPr="0005172C">
        <w:rPr>
          <w:rFonts w:ascii="Franklin Gothic Book" w:hAnsi="Franklin Gothic Book"/>
          <w:sz w:val="27"/>
          <w:szCs w:val="27"/>
        </w:rPr>
        <w:t xml:space="preserve">Excellent influencing and relationship building skills </w:t>
      </w:r>
    </w:p>
    <w:p w:rsidR="00A46048" w:rsidRPr="0005172C" w:rsidRDefault="00A46048" w:rsidP="00A46048">
      <w:pPr>
        <w:pStyle w:val="NormalWeb"/>
        <w:numPr>
          <w:ilvl w:val="0"/>
          <w:numId w:val="3"/>
        </w:numPr>
        <w:rPr>
          <w:rFonts w:ascii="Franklin Gothic Book" w:hAnsi="Franklin Gothic Book"/>
          <w:sz w:val="27"/>
          <w:szCs w:val="27"/>
        </w:rPr>
      </w:pPr>
      <w:r w:rsidRPr="0005172C">
        <w:rPr>
          <w:rFonts w:ascii="Franklin Gothic Book" w:hAnsi="Franklin Gothic Book"/>
          <w:sz w:val="27"/>
          <w:szCs w:val="27"/>
        </w:rPr>
        <w:t>Able to challenge in an appropriate and supportive manner which respects shared values, yet recognises the need for stimulating debate.</w:t>
      </w:r>
    </w:p>
    <w:p w:rsidR="00A46048" w:rsidRPr="00A46048" w:rsidRDefault="00A46048" w:rsidP="00A46048">
      <w:pPr>
        <w:pStyle w:val="NormalWeb"/>
        <w:numPr>
          <w:ilvl w:val="0"/>
          <w:numId w:val="3"/>
        </w:numPr>
        <w:rPr>
          <w:rFonts w:ascii="Franklin Gothic Book" w:hAnsi="Franklin Gothic Book"/>
          <w:sz w:val="27"/>
          <w:szCs w:val="27"/>
        </w:rPr>
      </w:pPr>
      <w:r w:rsidRPr="00A46048">
        <w:rPr>
          <w:rFonts w:ascii="Franklin Gothic Book" w:hAnsi="Franklin Gothic Book"/>
          <w:sz w:val="27"/>
          <w:szCs w:val="27"/>
        </w:rPr>
        <w:t>Able to give independent advice and support to executives on executive issues.</w:t>
      </w:r>
    </w:p>
    <w:p w:rsidR="00A46048" w:rsidRDefault="00A46048" w:rsidP="00A46048">
      <w:pPr>
        <w:pStyle w:val="NormalWeb"/>
        <w:numPr>
          <w:ilvl w:val="0"/>
          <w:numId w:val="3"/>
        </w:numPr>
        <w:rPr>
          <w:rFonts w:ascii="Franklin Gothic Book" w:hAnsi="Franklin Gothic Book"/>
          <w:sz w:val="27"/>
          <w:szCs w:val="27"/>
        </w:rPr>
      </w:pPr>
      <w:r w:rsidRPr="00A46048">
        <w:rPr>
          <w:rFonts w:ascii="Franklin Gothic Book" w:hAnsi="Franklin Gothic Book"/>
          <w:sz w:val="27"/>
          <w:szCs w:val="27"/>
        </w:rPr>
        <w:t>Prepared t</w:t>
      </w:r>
      <w:r w:rsidR="0005172C">
        <w:rPr>
          <w:rFonts w:ascii="Franklin Gothic Book" w:hAnsi="Franklin Gothic Book"/>
          <w:sz w:val="27"/>
          <w:szCs w:val="27"/>
        </w:rPr>
        <w:t xml:space="preserve">o get involved </w:t>
      </w:r>
      <w:r w:rsidRPr="00A46048">
        <w:rPr>
          <w:rFonts w:ascii="Franklin Gothic Book" w:hAnsi="Franklin Gothic Book"/>
          <w:sz w:val="27"/>
          <w:szCs w:val="27"/>
        </w:rPr>
        <w:t xml:space="preserve">and be visible in the </w:t>
      </w:r>
      <w:r w:rsidR="0005172C">
        <w:rPr>
          <w:rFonts w:ascii="Franklin Gothic Book" w:hAnsi="Franklin Gothic Book"/>
          <w:sz w:val="27"/>
          <w:szCs w:val="27"/>
        </w:rPr>
        <w:t>Trust.</w:t>
      </w:r>
    </w:p>
    <w:p w:rsidR="0005172C" w:rsidRPr="00A46048" w:rsidRDefault="0005172C" w:rsidP="00A46048">
      <w:pPr>
        <w:pStyle w:val="NormalWeb"/>
        <w:numPr>
          <w:ilvl w:val="0"/>
          <w:numId w:val="3"/>
        </w:numPr>
        <w:rPr>
          <w:rFonts w:ascii="Franklin Gothic Book" w:hAnsi="Franklin Gothic Book"/>
          <w:sz w:val="27"/>
          <w:szCs w:val="27"/>
        </w:rPr>
      </w:pPr>
      <w:r>
        <w:rPr>
          <w:rFonts w:ascii="Franklin Gothic Book" w:hAnsi="Franklin Gothic Book"/>
          <w:sz w:val="27"/>
          <w:szCs w:val="27"/>
        </w:rPr>
        <w:t>A collegiate and collaborative approach.</w:t>
      </w:r>
    </w:p>
    <w:p w:rsidR="0005172C" w:rsidRDefault="0005172C" w:rsidP="0005172C">
      <w:pPr>
        <w:pStyle w:val="NormalWeb"/>
        <w:rPr>
          <w:rFonts w:ascii="Franklin Gothic Book" w:hAnsi="Franklin Gothic Book"/>
          <w:b/>
          <w:sz w:val="27"/>
          <w:szCs w:val="27"/>
        </w:rPr>
      </w:pPr>
      <w:r w:rsidRPr="0005172C">
        <w:rPr>
          <w:rFonts w:ascii="Franklin Gothic Book" w:hAnsi="Franklin Gothic Book"/>
          <w:b/>
          <w:sz w:val="27"/>
          <w:szCs w:val="27"/>
        </w:rPr>
        <w:t>THE PROCESS</w:t>
      </w:r>
      <w:r>
        <w:rPr>
          <w:rFonts w:ascii="Franklin Gothic Book" w:hAnsi="Franklin Gothic Book"/>
          <w:b/>
          <w:sz w:val="27"/>
          <w:szCs w:val="27"/>
        </w:rPr>
        <w:t>/TIMETABLE</w:t>
      </w:r>
    </w:p>
    <w:p w:rsidR="00174CC7" w:rsidRDefault="00A93154" w:rsidP="00701241">
      <w:pPr>
        <w:pStyle w:val="NormalWeb"/>
        <w:jc w:val="both"/>
        <w:rPr>
          <w:rFonts w:ascii="Franklin Gothic Book" w:hAnsi="Franklin Gothic Book"/>
          <w:sz w:val="27"/>
          <w:szCs w:val="27"/>
        </w:rPr>
      </w:pPr>
      <w:r>
        <w:rPr>
          <w:rFonts w:ascii="Franklin Gothic Book" w:hAnsi="Franklin Gothic Book"/>
          <w:sz w:val="27"/>
          <w:szCs w:val="27"/>
        </w:rPr>
        <w:t>To apply, p</w:t>
      </w:r>
      <w:r w:rsidR="00701241">
        <w:rPr>
          <w:rFonts w:ascii="Franklin Gothic Book" w:hAnsi="Franklin Gothic Book"/>
          <w:sz w:val="27"/>
          <w:szCs w:val="27"/>
        </w:rPr>
        <w:t xml:space="preserve">lease send a CV and covering letter to Professor Sir John Lawton, Chairman of York Museums Trust, c/o </w:t>
      </w:r>
      <w:r w:rsidR="00A347F9">
        <w:rPr>
          <w:rFonts w:ascii="Franklin Gothic Book" w:hAnsi="Franklin Gothic Book"/>
          <w:sz w:val="27"/>
          <w:szCs w:val="27"/>
        </w:rPr>
        <w:t>Sharron.cooper</w:t>
      </w:r>
      <w:r w:rsidR="00701241">
        <w:rPr>
          <w:rFonts w:ascii="Franklin Gothic Book" w:hAnsi="Franklin Gothic Book"/>
          <w:sz w:val="27"/>
          <w:szCs w:val="27"/>
        </w:rPr>
        <w:t xml:space="preserve">@ymt.org.uk </w:t>
      </w:r>
      <w:r w:rsidR="00701241" w:rsidRPr="00A93154">
        <w:rPr>
          <w:rFonts w:ascii="Franklin Gothic Book" w:hAnsi="Franklin Gothic Book"/>
          <w:b/>
          <w:sz w:val="27"/>
          <w:szCs w:val="27"/>
        </w:rPr>
        <w:t>by</w:t>
      </w:r>
      <w:r w:rsidR="00E70CBD" w:rsidRPr="00A93154">
        <w:rPr>
          <w:rFonts w:ascii="Franklin Gothic Book" w:hAnsi="Franklin Gothic Book"/>
          <w:b/>
          <w:sz w:val="27"/>
          <w:szCs w:val="27"/>
        </w:rPr>
        <w:t xml:space="preserve"> </w:t>
      </w:r>
      <w:r w:rsidR="00F27B48" w:rsidRPr="00A93154">
        <w:rPr>
          <w:rFonts w:ascii="Franklin Gothic Book" w:hAnsi="Franklin Gothic Book"/>
          <w:b/>
          <w:sz w:val="27"/>
          <w:szCs w:val="27"/>
        </w:rPr>
        <w:t>30 September</w:t>
      </w:r>
      <w:r>
        <w:rPr>
          <w:rFonts w:ascii="Franklin Gothic Book" w:hAnsi="Franklin Gothic Book"/>
          <w:b/>
          <w:sz w:val="27"/>
          <w:szCs w:val="27"/>
        </w:rPr>
        <w:t xml:space="preserve"> 2016</w:t>
      </w:r>
      <w:r w:rsidR="00174CC7">
        <w:rPr>
          <w:rFonts w:ascii="Franklin Gothic Book" w:hAnsi="Franklin Gothic Book"/>
          <w:sz w:val="27"/>
          <w:szCs w:val="27"/>
        </w:rPr>
        <w:t>.</w:t>
      </w:r>
    </w:p>
    <w:p w:rsidR="00174CC7" w:rsidRDefault="00174CC7" w:rsidP="00701241">
      <w:pPr>
        <w:pStyle w:val="NormalWeb"/>
        <w:jc w:val="both"/>
        <w:rPr>
          <w:rFonts w:ascii="Franklin Gothic Book" w:hAnsi="Franklin Gothic Book"/>
          <w:sz w:val="27"/>
          <w:szCs w:val="27"/>
        </w:rPr>
      </w:pPr>
      <w:r>
        <w:rPr>
          <w:rFonts w:ascii="Franklin Gothic Book" w:hAnsi="Franklin Gothic Book"/>
          <w:sz w:val="27"/>
          <w:szCs w:val="27"/>
        </w:rPr>
        <w:t>Please state in your email to Sharron Cooper where you saw the post advertised: 1. The Guardian, 2.Charity jobs, 3. Ethnic Jobs, 4. Museums Journal, 5. University of Leicester Museum Jobs page, 6. AIM Trustee portal.</w:t>
      </w:r>
    </w:p>
    <w:p w:rsidR="00701241" w:rsidRDefault="00701241" w:rsidP="00701241">
      <w:pPr>
        <w:pStyle w:val="NormalWeb"/>
        <w:jc w:val="both"/>
        <w:rPr>
          <w:rFonts w:ascii="Franklin Gothic Book" w:hAnsi="Franklin Gothic Book"/>
          <w:sz w:val="27"/>
          <w:szCs w:val="27"/>
        </w:rPr>
      </w:pPr>
      <w:r>
        <w:rPr>
          <w:rFonts w:ascii="Franklin Gothic Book" w:hAnsi="Franklin Gothic Book"/>
          <w:sz w:val="27"/>
          <w:szCs w:val="27"/>
        </w:rPr>
        <w:t>Interviews will take place</w:t>
      </w:r>
      <w:r w:rsidR="00A93154">
        <w:rPr>
          <w:rFonts w:ascii="Franklin Gothic Book" w:hAnsi="Franklin Gothic Book"/>
          <w:sz w:val="27"/>
          <w:szCs w:val="27"/>
        </w:rPr>
        <w:t xml:space="preserve"> in York</w:t>
      </w:r>
      <w:r w:rsidR="00F27B48">
        <w:rPr>
          <w:rFonts w:ascii="Franklin Gothic Book" w:hAnsi="Franklin Gothic Book"/>
          <w:sz w:val="27"/>
          <w:szCs w:val="27"/>
        </w:rPr>
        <w:t xml:space="preserve"> between 24 October and 4 November</w:t>
      </w:r>
      <w:r w:rsidR="00A347F9">
        <w:rPr>
          <w:rFonts w:ascii="Franklin Gothic Book" w:hAnsi="Franklin Gothic Book"/>
          <w:sz w:val="27"/>
          <w:szCs w:val="27"/>
        </w:rPr>
        <w:t xml:space="preserve"> </w:t>
      </w:r>
      <w:r w:rsidR="00A93154">
        <w:rPr>
          <w:rFonts w:ascii="Franklin Gothic Book" w:hAnsi="Franklin Gothic Book"/>
          <w:sz w:val="27"/>
          <w:szCs w:val="27"/>
        </w:rPr>
        <w:t>2016</w:t>
      </w:r>
      <w:r>
        <w:rPr>
          <w:rFonts w:ascii="Franklin Gothic Book" w:hAnsi="Franklin Gothic Book"/>
          <w:sz w:val="27"/>
          <w:szCs w:val="27"/>
        </w:rPr>
        <w:t>.</w:t>
      </w:r>
    </w:p>
    <w:p w:rsidR="00A93154" w:rsidRDefault="00A93154" w:rsidP="00701241">
      <w:pPr>
        <w:pStyle w:val="NormalWeb"/>
        <w:jc w:val="both"/>
        <w:rPr>
          <w:rFonts w:ascii="Franklin Gothic Book" w:hAnsi="Franklin Gothic Book"/>
          <w:sz w:val="27"/>
          <w:szCs w:val="27"/>
        </w:rPr>
      </w:pPr>
      <w:r>
        <w:rPr>
          <w:rFonts w:ascii="Franklin Gothic Book" w:hAnsi="Franklin Gothic Book"/>
          <w:sz w:val="27"/>
          <w:szCs w:val="27"/>
        </w:rPr>
        <w:t xml:space="preserve">Trustees will take up their appointment </w:t>
      </w:r>
      <w:r w:rsidR="00D30AFB">
        <w:rPr>
          <w:rFonts w:ascii="Franklin Gothic Book" w:hAnsi="Franklin Gothic Book"/>
          <w:sz w:val="27"/>
          <w:szCs w:val="27"/>
        </w:rPr>
        <w:t xml:space="preserve">for an initial 3 year term </w:t>
      </w:r>
      <w:r>
        <w:rPr>
          <w:rFonts w:ascii="Franklin Gothic Book" w:hAnsi="Franklin Gothic Book"/>
          <w:sz w:val="27"/>
          <w:szCs w:val="27"/>
        </w:rPr>
        <w:t>from the AGM in November 2016.</w:t>
      </w:r>
      <w:bookmarkStart w:id="0" w:name="_GoBack"/>
      <w:bookmarkEnd w:id="0"/>
    </w:p>
    <w:p w:rsidR="0089273E" w:rsidRPr="00F04B61" w:rsidRDefault="00A93154" w:rsidP="00F04B61">
      <w:pPr>
        <w:pStyle w:val="NormalWeb"/>
        <w:rPr>
          <w:rFonts w:ascii="Franklin Gothic Book" w:hAnsi="Franklin Gothic Book"/>
          <w:color w:val="000000"/>
          <w:sz w:val="27"/>
          <w:szCs w:val="27"/>
        </w:rPr>
      </w:pPr>
      <w:r>
        <w:rPr>
          <w:rFonts w:ascii="Franklin Gothic Book" w:hAnsi="Franklin Gothic Book"/>
          <w:color w:val="000000"/>
          <w:sz w:val="27"/>
          <w:szCs w:val="27"/>
        </w:rPr>
        <w:t>----------------------------------------------------------------------------------------------------</w:t>
      </w:r>
    </w:p>
    <w:sectPr w:rsidR="0089273E" w:rsidRPr="00F04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TT21At00">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DaxCondensed-Regular">
    <w:panose1 w:val="00000000000000000000"/>
    <w:charset w:val="00"/>
    <w:family w:val="auto"/>
    <w:notTrueType/>
    <w:pitch w:val="default"/>
    <w:sig w:usb0="00000003" w:usb1="00000000" w:usb2="00000000" w:usb3="00000000" w:csb0="00000001" w:csb1="00000000"/>
  </w:font>
  <w:font w:name="Franklin Gothic Book,TT219t00">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8345F"/>
    <w:multiLevelType w:val="hybridMultilevel"/>
    <w:tmpl w:val="DEE0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41334"/>
    <w:multiLevelType w:val="hybridMultilevel"/>
    <w:tmpl w:val="0D7CB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C906CD"/>
    <w:multiLevelType w:val="multilevel"/>
    <w:tmpl w:val="0AC6B81C"/>
    <w:lvl w:ilvl="0">
      <w:start w:val="1"/>
      <w:numFmt w:val="decimal"/>
      <w:lvlText w:val="%1."/>
      <w:lvlJc w:val="left"/>
      <w:pPr>
        <w:ind w:left="360" w:hanging="360"/>
      </w:pPr>
      <w:rPr>
        <w:rFonts w:eastAsia="Franklin Gothic Book,TT21At00" w:cs="Franklin Gothic Book,TT21At00"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8EA2275"/>
    <w:multiLevelType w:val="hybridMultilevel"/>
    <w:tmpl w:val="3C80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272BA"/>
    <w:multiLevelType w:val="hybridMultilevel"/>
    <w:tmpl w:val="1100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41"/>
    <w:rsid w:val="0005172C"/>
    <w:rsid w:val="00174CC7"/>
    <w:rsid w:val="00222CBE"/>
    <w:rsid w:val="003F7049"/>
    <w:rsid w:val="00701241"/>
    <w:rsid w:val="0080188A"/>
    <w:rsid w:val="00883E90"/>
    <w:rsid w:val="0089273E"/>
    <w:rsid w:val="00A347F9"/>
    <w:rsid w:val="00A46048"/>
    <w:rsid w:val="00A93154"/>
    <w:rsid w:val="00AF0182"/>
    <w:rsid w:val="00B85A78"/>
    <w:rsid w:val="00D1571B"/>
    <w:rsid w:val="00D30AFB"/>
    <w:rsid w:val="00D631FE"/>
    <w:rsid w:val="00D665C2"/>
    <w:rsid w:val="00E242AD"/>
    <w:rsid w:val="00E70CBD"/>
    <w:rsid w:val="00F04B61"/>
    <w:rsid w:val="00F2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9552407-CF9F-4C69-831C-46B4D7DB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12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0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York Museums Trust</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Godbeer</dc:creator>
  <cp:lastModifiedBy>Liz Godbeer</cp:lastModifiedBy>
  <cp:revision>3</cp:revision>
  <dcterms:created xsi:type="dcterms:W3CDTF">2016-09-06T08:52:00Z</dcterms:created>
  <dcterms:modified xsi:type="dcterms:W3CDTF">2016-09-06T08:58:00Z</dcterms:modified>
</cp:coreProperties>
</file>